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11B5" w14:textId="77777777" w:rsidR="0044508B" w:rsidRPr="00544F71" w:rsidRDefault="0044508B" w:rsidP="0044508B">
      <w:pPr>
        <w:pStyle w:val="NoSpacing"/>
        <w:jc w:val="center"/>
        <w:rPr>
          <w:i/>
          <w:sz w:val="24"/>
        </w:rPr>
      </w:pPr>
      <w:r w:rsidRPr="00544F71">
        <w:rPr>
          <w:i/>
          <w:sz w:val="24"/>
        </w:rPr>
        <w:t>The Ontario Association of Fire Chiefs mission is to lead innovation and excellence in public and life safety.  Our vision is to inspire and influence a safer Ontario.</w:t>
      </w:r>
    </w:p>
    <w:p w14:paraId="69B10BEA" w14:textId="3DA3B04D" w:rsidR="0044508B" w:rsidRDefault="0044508B" w:rsidP="00DE3A60">
      <w:pPr>
        <w:pStyle w:val="NoSpacing"/>
        <w:jc w:val="center"/>
        <w:rPr>
          <w:sz w:val="28"/>
        </w:rPr>
      </w:pPr>
    </w:p>
    <w:p w14:paraId="1FDBC7FD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 xml:space="preserve">DEI vision: That every fire department in Ontario is equitable, inclusive, and reflects the </w:t>
      </w:r>
    </w:p>
    <w:p w14:paraId="4D93EC5B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>diversity of the community they serve.</w:t>
      </w:r>
    </w:p>
    <w:p w14:paraId="4BAF51A3" w14:textId="77777777" w:rsidR="009047F6" w:rsidRPr="009047F6" w:rsidRDefault="009047F6" w:rsidP="00DE3A60">
      <w:pPr>
        <w:pStyle w:val="NoSpacing"/>
        <w:jc w:val="center"/>
        <w:rPr>
          <w:i/>
          <w:sz w:val="28"/>
        </w:rPr>
      </w:pPr>
    </w:p>
    <w:p w14:paraId="50FC23FE" w14:textId="7BBC9735" w:rsidR="009047F6" w:rsidRPr="004E29C8" w:rsidRDefault="009047F6" w:rsidP="009047F6">
      <w:pPr>
        <w:pStyle w:val="PlainText"/>
        <w:jc w:val="center"/>
        <w:rPr>
          <w:sz w:val="24"/>
          <w:szCs w:val="24"/>
        </w:rPr>
      </w:pPr>
      <w:r w:rsidRPr="004E29C8">
        <w:rPr>
          <w:sz w:val="24"/>
          <w:szCs w:val="24"/>
        </w:rPr>
        <w:t xml:space="preserve">Thursday </w:t>
      </w:r>
      <w:r w:rsidR="009F2F61" w:rsidRPr="004E29C8">
        <w:rPr>
          <w:sz w:val="24"/>
          <w:szCs w:val="24"/>
        </w:rPr>
        <w:t>March</w:t>
      </w:r>
      <w:r w:rsidR="008C52AF" w:rsidRPr="004E29C8">
        <w:rPr>
          <w:sz w:val="24"/>
          <w:szCs w:val="24"/>
        </w:rPr>
        <w:t xml:space="preserve"> 1</w:t>
      </w:r>
      <w:r w:rsidR="009F2F61" w:rsidRPr="004E29C8">
        <w:rPr>
          <w:sz w:val="24"/>
          <w:szCs w:val="24"/>
        </w:rPr>
        <w:t>0</w:t>
      </w:r>
      <w:r w:rsidRPr="004E29C8">
        <w:rPr>
          <w:sz w:val="24"/>
          <w:szCs w:val="24"/>
        </w:rPr>
        <w:t>, 202</w:t>
      </w:r>
      <w:r w:rsidR="008C52AF" w:rsidRPr="004E29C8">
        <w:rPr>
          <w:sz w:val="24"/>
          <w:szCs w:val="24"/>
        </w:rPr>
        <w:t>2</w:t>
      </w:r>
      <w:r w:rsidRPr="004E29C8">
        <w:rPr>
          <w:sz w:val="24"/>
          <w:szCs w:val="24"/>
        </w:rPr>
        <w:t>, 1</w:t>
      </w:r>
      <w:r w:rsidR="009F2F61" w:rsidRPr="004E29C8">
        <w:rPr>
          <w:sz w:val="24"/>
          <w:szCs w:val="24"/>
        </w:rPr>
        <w:t>0</w:t>
      </w:r>
      <w:r w:rsidRPr="004E29C8">
        <w:rPr>
          <w:sz w:val="24"/>
          <w:szCs w:val="24"/>
        </w:rPr>
        <w:t>:00</w:t>
      </w:r>
      <w:r w:rsidR="009F2F61" w:rsidRPr="004E29C8">
        <w:rPr>
          <w:sz w:val="24"/>
          <w:szCs w:val="24"/>
        </w:rPr>
        <w:t>a</w:t>
      </w:r>
      <w:r w:rsidRPr="004E29C8">
        <w:rPr>
          <w:sz w:val="24"/>
          <w:szCs w:val="24"/>
        </w:rPr>
        <w:t>m</w:t>
      </w:r>
    </w:p>
    <w:p w14:paraId="26BA37D1" w14:textId="77777777" w:rsidR="009047F6" w:rsidRPr="004E29C8" w:rsidRDefault="009047F6" w:rsidP="00DE3A60">
      <w:pPr>
        <w:pStyle w:val="NoSpacing"/>
        <w:jc w:val="center"/>
        <w:rPr>
          <w:sz w:val="24"/>
        </w:rPr>
      </w:pPr>
    </w:p>
    <w:p w14:paraId="461969CC" w14:textId="69622D66" w:rsidR="00EB71EE" w:rsidRPr="004E29C8" w:rsidRDefault="00342C1E" w:rsidP="00DE3A60">
      <w:pPr>
        <w:pStyle w:val="NoSpacing"/>
        <w:jc w:val="center"/>
        <w:rPr>
          <w:b/>
          <w:bCs/>
          <w:sz w:val="24"/>
        </w:rPr>
      </w:pPr>
      <w:r w:rsidRPr="004E29C8">
        <w:rPr>
          <w:b/>
          <w:bCs/>
          <w:sz w:val="24"/>
        </w:rPr>
        <w:t>ZOOM</w:t>
      </w:r>
      <w:r w:rsidR="008C52AF" w:rsidRPr="004E29C8">
        <w:rPr>
          <w:b/>
          <w:bCs/>
          <w:sz w:val="24"/>
        </w:rPr>
        <w:t xml:space="preserve"> </w:t>
      </w:r>
      <w:r w:rsidRPr="004E29C8">
        <w:rPr>
          <w:b/>
          <w:bCs/>
          <w:sz w:val="24"/>
        </w:rPr>
        <w:t>Meeting</w:t>
      </w:r>
    </w:p>
    <w:p w14:paraId="06A971E5" w14:textId="77777777" w:rsidR="009F2F61" w:rsidRPr="004E29C8" w:rsidRDefault="00F61055" w:rsidP="009F2F61">
      <w:pPr>
        <w:jc w:val="center"/>
        <w:rPr>
          <w:lang w:val="en-CA"/>
        </w:rPr>
      </w:pPr>
      <w:hyperlink r:id="rId9" w:history="1">
        <w:r w:rsidR="009F2F61" w:rsidRPr="004E29C8">
          <w:rPr>
            <w:rStyle w:val="Hyperlink"/>
            <w:lang w:val="en-CA"/>
          </w:rPr>
          <w:t>https://us06web.zoom.us/j/82334308747?pwd=cG5zcDVNOVN3eTkxcEdHeEFKb1FHUT09</w:t>
        </w:r>
      </w:hyperlink>
    </w:p>
    <w:p w14:paraId="30481270" w14:textId="22C2C703" w:rsidR="009047F6" w:rsidRPr="004E29C8" w:rsidRDefault="009047F6" w:rsidP="009047F6">
      <w:pPr>
        <w:spacing w:after="0"/>
        <w:jc w:val="center"/>
        <w:rPr>
          <w:rFonts w:ascii="Arial" w:hAnsi="Arial" w:cs="Arial"/>
        </w:rPr>
      </w:pPr>
      <w:r w:rsidRPr="004E29C8">
        <w:rPr>
          <w:rFonts w:ascii="Arial" w:hAnsi="Arial" w:cs="Arial"/>
        </w:rPr>
        <w:t xml:space="preserve">Meeting ID: </w:t>
      </w:r>
      <w:r w:rsidR="009F2F61" w:rsidRPr="004E29C8">
        <w:rPr>
          <w:rFonts w:ascii="Arial" w:hAnsi="Arial" w:cs="Arial"/>
        </w:rPr>
        <w:t>823 3430 8747</w:t>
      </w:r>
    </w:p>
    <w:p w14:paraId="1B909D82" w14:textId="1645C86A" w:rsidR="009047F6" w:rsidRPr="004E29C8" w:rsidRDefault="009047F6" w:rsidP="009047F6">
      <w:pPr>
        <w:pStyle w:val="PlainText"/>
        <w:jc w:val="center"/>
        <w:rPr>
          <w:sz w:val="24"/>
          <w:szCs w:val="24"/>
        </w:rPr>
      </w:pPr>
      <w:r w:rsidRPr="004E29C8">
        <w:rPr>
          <w:rFonts w:cs="Arial"/>
          <w:sz w:val="24"/>
          <w:szCs w:val="24"/>
        </w:rPr>
        <w:t xml:space="preserve">Passcode: </w:t>
      </w:r>
      <w:r w:rsidR="009F2F61" w:rsidRPr="004E29C8">
        <w:rPr>
          <w:rFonts w:cs="Arial"/>
          <w:sz w:val="24"/>
          <w:szCs w:val="24"/>
        </w:rPr>
        <w:t>008208</w:t>
      </w:r>
    </w:p>
    <w:p w14:paraId="18DD068E" w14:textId="67FEE572" w:rsidR="00EB71EE" w:rsidRDefault="00EB71EE" w:rsidP="00271AE5">
      <w:pPr>
        <w:pStyle w:val="NoSpacing"/>
      </w:pPr>
    </w:p>
    <w:p w14:paraId="38B53B4E" w14:textId="6638B250" w:rsidR="00271AE5" w:rsidRDefault="00271AE5" w:rsidP="008516C9">
      <w:pPr>
        <w:pStyle w:val="NoSpacing"/>
        <w:jc w:val="center"/>
      </w:pPr>
    </w:p>
    <w:p w14:paraId="281D8F70" w14:textId="56425A1D" w:rsidR="006E4AFE" w:rsidRDefault="006E4AFE" w:rsidP="006E4AFE">
      <w:pPr>
        <w:pStyle w:val="NoSpacing"/>
      </w:pPr>
      <w:r w:rsidRPr="00686A59">
        <w:rPr>
          <w:b/>
          <w:bCs/>
        </w:rPr>
        <w:t>Attendees</w:t>
      </w:r>
      <w:r>
        <w:t xml:space="preserve">: Jeremy Parkin, Jeremy Inglis, Nick Ruller, </w:t>
      </w:r>
      <w:r w:rsidR="000804BF">
        <w:t xml:space="preserve">Normand Beauchamp, Todd Aiken, Kalpana Rajgopalan, Ashley </w:t>
      </w:r>
      <w:r w:rsidR="001A04BC">
        <w:t xml:space="preserve">Russel-Taylor, Burt </w:t>
      </w:r>
      <w:r w:rsidR="00A64AF3" w:rsidRPr="00A64AF3">
        <w:t>Lamoureux</w:t>
      </w:r>
    </w:p>
    <w:p w14:paraId="072561B9" w14:textId="0DE4CBEC" w:rsidR="001A04BC" w:rsidRDefault="001A04BC" w:rsidP="006E4AFE">
      <w:pPr>
        <w:pStyle w:val="NoSpacing"/>
      </w:pPr>
    </w:p>
    <w:p w14:paraId="0C33777E" w14:textId="71A323C4" w:rsidR="001A04BC" w:rsidRDefault="00686A59" w:rsidP="006E4AFE">
      <w:pPr>
        <w:pStyle w:val="NoSpacing"/>
      </w:pPr>
      <w:r w:rsidRPr="00686A59">
        <w:rPr>
          <w:b/>
          <w:bCs/>
        </w:rPr>
        <w:t>Regrets</w:t>
      </w:r>
      <w:r w:rsidR="001A04BC">
        <w:t>: John Paradis, Vanessa Devolin</w:t>
      </w:r>
    </w:p>
    <w:p w14:paraId="13884DF9" w14:textId="6F23F570" w:rsidR="000804BF" w:rsidRDefault="000804BF" w:rsidP="006E4AFE">
      <w:pPr>
        <w:pStyle w:val="NoSpacing"/>
      </w:pPr>
    </w:p>
    <w:p w14:paraId="368AE26A" w14:textId="2D7BD067" w:rsidR="0015180F" w:rsidRPr="00A64AF3" w:rsidRDefault="00777F26" w:rsidP="00EB71EE">
      <w:pPr>
        <w:pStyle w:val="NoSpacing"/>
        <w:numPr>
          <w:ilvl w:val="0"/>
          <w:numId w:val="36"/>
        </w:numPr>
        <w:ind w:left="630" w:hanging="450"/>
        <w:rPr>
          <w:szCs w:val="22"/>
        </w:rPr>
      </w:pPr>
      <w:r w:rsidRPr="00A64AF3">
        <w:rPr>
          <w:b/>
          <w:bCs/>
          <w:szCs w:val="22"/>
        </w:rPr>
        <w:t xml:space="preserve">Welcome </w:t>
      </w:r>
      <w:r w:rsidR="00544F71" w:rsidRPr="00A64AF3">
        <w:rPr>
          <w:b/>
          <w:bCs/>
          <w:szCs w:val="22"/>
        </w:rPr>
        <w:t>–</w:t>
      </w:r>
      <w:r w:rsidRPr="00A64AF3">
        <w:rPr>
          <w:b/>
          <w:bCs/>
          <w:szCs w:val="22"/>
        </w:rPr>
        <w:t xml:space="preserve"> </w:t>
      </w:r>
      <w:r w:rsidR="00544F71" w:rsidRPr="00A64AF3">
        <w:rPr>
          <w:b/>
          <w:bCs/>
          <w:szCs w:val="22"/>
        </w:rPr>
        <w:t>Committee Chair</w:t>
      </w:r>
    </w:p>
    <w:p w14:paraId="71A31A28" w14:textId="2696D306" w:rsidR="00686A59" w:rsidRDefault="001A04BC" w:rsidP="00A64AF3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The chair welcomed </w:t>
      </w:r>
      <w:r w:rsidR="00686A59">
        <w:rPr>
          <w:szCs w:val="22"/>
        </w:rPr>
        <w:t xml:space="preserve">and thanked </w:t>
      </w:r>
      <w:r>
        <w:rPr>
          <w:szCs w:val="22"/>
        </w:rPr>
        <w:t xml:space="preserve">everyone </w:t>
      </w:r>
      <w:r w:rsidR="00686A59">
        <w:rPr>
          <w:szCs w:val="22"/>
        </w:rPr>
        <w:t>f</w:t>
      </w:r>
      <w:r>
        <w:rPr>
          <w:szCs w:val="22"/>
        </w:rPr>
        <w:t>or attending</w:t>
      </w:r>
      <w:r w:rsidR="00686A59">
        <w:rPr>
          <w:szCs w:val="22"/>
        </w:rPr>
        <w:t>, followed by a q</w:t>
      </w:r>
      <w:r>
        <w:rPr>
          <w:szCs w:val="22"/>
        </w:rPr>
        <w:t>uick roundtable of introductions</w:t>
      </w:r>
      <w:r w:rsidR="00686A59">
        <w:rPr>
          <w:szCs w:val="22"/>
        </w:rPr>
        <w:t>.</w:t>
      </w:r>
    </w:p>
    <w:p w14:paraId="49ABB47C" w14:textId="77777777" w:rsidR="004E29C8" w:rsidRDefault="004E29C8" w:rsidP="00A64AF3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>W</w:t>
      </w:r>
      <w:r w:rsidR="002468BD">
        <w:rPr>
          <w:szCs w:val="22"/>
        </w:rPr>
        <w:t xml:space="preserve">hen this committee </w:t>
      </w:r>
      <w:r w:rsidR="00686A59">
        <w:rPr>
          <w:szCs w:val="22"/>
        </w:rPr>
        <w:t xml:space="preserve">was founded, </w:t>
      </w:r>
      <w:r>
        <w:rPr>
          <w:szCs w:val="22"/>
        </w:rPr>
        <w:t>it</w:t>
      </w:r>
      <w:r w:rsidR="002468BD">
        <w:rPr>
          <w:szCs w:val="22"/>
        </w:rPr>
        <w:t xml:space="preserve"> focused on trying to understand DEI issues.  </w:t>
      </w:r>
    </w:p>
    <w:p w14:paraId="7EA5FEFD" w14:textId="77777777" w:rsidR="004E29C8" w:rsidRDefault="00686A59" w:rsidP="00A64AF3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>W</w:t>
      </w:r>
      <w:r w:rsidR="002468BD">
        <w:rPr>
          <w:szCs w:val="22"/>
        </w:rPr>
        <w:t>hat do our OAFC members need and want</w:t>
      </w:r>
      <w:r w:rsidR="004E29C8">
        <w:rPr>
          <w:szCs w:val="22"/>
        </w:rPr>
        <w:t>?</w:t>
      </w:r>
      <w:r w:rsidR="002468BD">
        <w:rPr>
          <w:szCs w:val="22"/>
        </w:rPr>
        <w:t xml:space="preserve"> </w:t>
      </w:r>
    </w:p>
    <w:p w14:paraId="75DF5723" w14:textId="06D09427" w:rsidR="003E6CCC" w:rsidRDefault="002468BD" w:rsidP="00A64AF3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>A tool kit was mentioned as an aid to help those chiefs with no background or knowledge to help with DEI recruitment</w:t>
      </w:r>
      <w:r w:rsidR="004E29C8">
        <w:rPr>
          <w:szCs w:val="22"/>
        </w:rPr>
        <w:t>/</w:t>
      </w:r>
      <w:r>
        <w:rPr>
          <w:szCs w:val="22"/>
        </w:rPr>
        <w:t>engagement</w:t>
      </w:r>
      <w:r w:rsidR="004E29C8">
        <w:rPr>
          <w:szCs w:val="22"/>
        </w:rPr>
        <w:t>/</w:t>
      </w:r>
      <w:r>
        <w:rPr>
          <w:szCs w:val="22"/>
        </w:rPr>
        <w:t>community events</w:t>
      </w:r>
      <w:r w:rsidR="004E29C8">
        <w:rPr>
          <w:szCs w:val="22"/>
        </w:rPr>
        <w:t>/etc.</w:t>
      </w:r>
      <w:r>
        <w:rPr>
          <w:szCs w:val="22"/>
        </w:rPr>
        <w:t xml:space="preserve"> </w:t>
      </w:r>
      <w:r w:rsidR="00686A59">
        <w:rPr>
          <w:szCs w:val="22"/>
        </w:rPr>
        <w:t xml:space="preserve">and </w:t>
      </w:r>
      <w:r>
        <w:rPr>
          <w:szCs w:val="22"/>
        </w:rPr>
        <w:t>looking at internal and external engagement</w:t>
      </w:r>
      <w:r w:rsidR="004E29C8">
        <w:rPr>
          <w:szCs w:val="22"/>
        </w:rPr>
        <w:t>s</w:t>
      </w:r>
      <w:r w:rsidR="003E6CCC">
        <w:rPr>
          <w:szCs w:val="22"/>
        </w:rPr>
        <w:t xml:space="preserve"> from a chief perspective. </w:t>
      </w:r>
    </w:p>
    <w:p w14:paraId="0E345966" w14:textId="77777777" w:rsidR="004E29C8" w:rsidRDefault="003E6CCC" w:rsidP="00A64AF3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Burt </w:t>
      </w:r>
      <w:r w:rsidR="00A64AF3">
        <w:rPr>
          <w:szCs w:val="22"/>
        </w:rPr>
        <w:t xml:space="preserve">Lamoureux has </w:t>
      </w:r>
      <w:r>
        <w:rPr>
          <w:szCs w:val="22"/>
        </w:rPr>
        <w:t xml:space="preserve">provided the start of a template. We don’t want a </w:t>
      </w:r>
      <w:r w:rsidR="004E29C8">
        <w:rPr>
          <w:szCs w:val="22"/>
        </w:rPr>
        <w:t>150-page</w:t>
      </w:r>
      <w:r>
        <w:rPr>
          <w:szCs w:val="22"/>
        </w:rPr>
        <w:t xml:space="preserve"> manual, but what do we want for it to become? </w:t>
      </w:r>
    </w:p>
    <w:p w14:paraId="4D7F1051" w14:textId="5A231047" w:rsidR="003E6CCC" w:rsidRDefault="003E6CCC" w:rsidP="00A64AF3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OAFC is bringing in speakers and pushing the education aspect of DEI. </w:t>
      </w:r>
      <w:r w:rsidR="00A64AF3">
        <w:rPr>
          <w:szCs w:val="22"/>
        </w:rPr>
        <w:t>H</w:t>
      </w:r>
      <w:r>
        <w:rPr>
          <w:szCs w:val="22"/>
        </w:rPr>
        <w:t xml:space="preserve">ow can </w:t>
      </w:r>
      <w:r w:rsidR="00A64AF3">
        <w:rPr>
          <w:szCs w:val="22"/>
        </w:rPr>
        <w:t xml:space="preserve">we also </w:t>
      </w:r>
      <w:r>
        <w:rPr>
          <w:szCs w:val="22"/>
        </w:rPr>
        <w:t xml:space="preserve">support other </w:t>
      </w:r>
      <w:r w:rsidR="000A2800">
        <w:rPr>
          <w:szCs w:val="22"/>
        </w:rPr>
        <w:t>groups?</w:t>
      </w:r>
      <w:r>
        <w:rPr>
          <w:szCs w:val="22"/>
        </w:rPr>
        <w:t xml:space="preserve">  That’s the scope we’ve been working with. </w:t>
      </w:r>
    </w:p>
    <w:p w14:paraId="07E268DC" w14:textId="1F758D25" w:rsidR="00342C1E" w:rsidRDefault="00342C1E" w:rsidP="00342C1E">
      <w:pPr>
        <w:pStyle w:val="NoSpacing"/>
        <w:ind w:left="630"/>
      </w:pPr>
    </w:p>
    <w:p w14:paraId="3077DB9A" w14:textId="5D9E94BF" w:rsidR="00680296" w:rsidRPr="00A64AF3" w:rsidRDefault="00544F71" w:rsidP="00EB71EE">
      <w:pPr>
        <w:pStyle w:val="NoSpacing"/>
        <w:numPr>
          <w:ilvl w:val="0"/>
          <w:numId w:val="36"/>
        </w:numPr>
        <w:ind w:left="630" w:hanging="450"/>
      </w:pPr>
      <w:r w:rsidRPr="00A64AF3">
        <w:rPr>
          <w:b/>
          <w:bCs/>
        </w:rPr>
        <w:t>Agenda Additions</w:t>
      </w:r>
    </w:p>
    <w:p w14:paraId="27BD4685" w14:textId="2198662C" w:rsidR="00C11985" w:rsidRDefault="00C11985" w:rsidP="00A64AF3">
      <w:pPr>
        <w:pStyle w:val="NoSpacing"/>
        <w:numPr>
          <w:ilvl w:val="0"/>
          <w:numId w:val="42"/>
        </w:numPr>
      </w:pPr>
      <w:r>
        <w:t xml:space="preserve">None </w:t>
      </w:r>
    </w:p>
    <w:p w14:paraId="30F7495C" w14:textId="032DEB10" w:rsidR="00A64AF3" w:rsidRDefault="00A64AF3">
      <w:pPr>
        <w:spacing w:after="0" w:line="240" w:lineRule="auto"/>
        <w:ind w:left="0"/>
        <w:rPr>
          <w:rFonts w:ascii="Arial" w:hAnsi="Arial"/>
          <w:sz w:val="22"/>
        </w:rPr>
      </w:pPr>
      <w:r>
        <w:br w:type="page"/>
      </w:r>
    </w:p>
    <w:p w14:paraId="3BC5A17A" w14:textId="22B0943C" w:rsidR="006A2328" w:rsidRPr="00A64AF3" w:rsidRDefault="00544F71" w:rsidP="00EB71EE">
      <w:pPr>
        <w:pStyle w:val="NoSpacing"/>
        <w:numPr>
          <w:ilvl w:val="0"/>
          <w:numId w:val="36"/>
        </w:numPr>
        <w:ind w:left="630" w:hanging="450"/>
      </w:pPr>
      <w:r w:rsidRPr="00A64AF3">
        <w:rPr>
          <w:b/>
          <w:bCs/>
        </w:rPr>
        <w:lastRenderedPageBreak/>
        <w:t xml:space="preserve">Review of </w:t>
      </w:r>
      <w:r w:rsidR="00A24EBD" w:rsidRPr="00A64AF3">
        <w:rPr>
          <w:b/>
          <w:bCs/>
        </w:rPr>
        <w:t>P</w:t>
      </w:r>
      <w:r w:rsidRPr="00A64AF3">
        <w:rPr>
          <w:b/>
          <w:bCs/>
        </w:rPr>
        <w:t xml:space="preserve">revious </w:t>
      </w:r>
      <w:r w:rsidR="00A24EBD" w:rsidRPr="00A64AF3">
        <w:rPr>
          <w:b/>
          <w:bCs/>
        </w:rPr>
        <w:t>M</w:t>
      </w:r>
      <w:r w:rsidRPr="00A64AF3">
        <w:rPr>
          <w:b/>
          <w:bCs/>
        </w:rPr>
        <w:t xml:space="preserve">eeting </w:t>
      </w:r>
      <w:r w:rsidR="00A24EBD" w:rsidRPr="00A64AF3">
        <w:rPr>
          <w:b/>
          <w:bCs/>
        </w:rPr>
        <w:t>M</w:t>
      </w:r>
      <w:r w:rsidRPr="00A64AF3">
        <w:rPr>
          <w:b/>
          <w:bCs/>
        </w:rPr>
        <w:t>inutes</w:t>
      </w:r>
    </w:p>
    <w:p w14:paraId="6B337AF7" w14:textId="77777777" w:rsidR="00A64AF3" w:rsidRPr="00A64AF3" w:rsidRDefault="00A64AF3" w:rsidP="00A64AF3">
      <w:pPr>
        <w:pStyle w:val="NoSpacing"/>
        <w:ind w:left="180"/>
      </w:pPr>
    </w:p>
    <w:p w14:paraId="3DD4CEDB" w14:textId="46FDC0AF" w:rsidR="00A64AF3" w:rsidRPr="00BB5DB5" w:rsidRDefault="00A64AF3" w:rsidP="00A64AF3">
      <w:pPr>
        <w:pStyle w:val="NoSpacing"/>
        <w:spacing w:after="240"/>
        <w:ind w:left="630"/>
        <w:rPr>
          <w:rFonts w:cs="Arial"/>
          <w:szCs w:val="22"/>
        </w:rPr>
      </w:pPr>
      <w:r w:rsidRPr="00BB5DB5">
        <w:rPr>
          <w:rFonts w:cs="Arial"/>
          <w:b/>
          <w:bCs/>
          <w:szCs w:val="22"/>
        </w:rPr>
        <w:t>Motion</w:t>
      </w:r>
      <w:r>
        <w:rPr>
          <w:rFonts w:cs="Arial"/>
          <w:szCs w:val="22"/>
        </w:rPr>
        <w:t xml:space="preserve">: </w:t>
      </w:r>
      <w:r w:rsidRPr="00BB5D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</w:t>
      </w:r>
      <w:r w:rsidRPr="00BB5DB5">
        <w:rPr>
          <w:rFonts w:cs="Arial"/>
          <w:szCs w:val="22"/>
        </w:rPr>
        <w:t>o approve</w:t>
      </w:r>
      <w:r>
        <w:rPr>
          <w:rFonts w:cs="Arial"/>
          <w:szCs w:val="22"/>
        </w:rPr>
        <w:t xml:space="preserve"> the October 21, 2021 and January 13, 2022 meeting minutes as written.</w:t>
      </w:r>
    </w:p>
    <w:p w14:paraId="2810770F" w14:textId="4F0CBF3D" w:rsidR="00A64AF3" w:rsidRPr="00BB5DB5" w:rsidRDefault="00A64AF3" w:rsidP="00A64AF3">
      <w:pPr>
        <w:pStyle w:val="NoSpacing"/>
        <w:ind w:left="630"/>
        <w:rPr>
          <w:rFonts w:cs="Arial"/>
          <w:szCs w:val="22"/>
        </w:rPr>
      </w:pPr>
      <w:r w:rsidRPr="00BB5DB5">
        <w:rPr>
          <w:rFonts w:cs="Arial"/>
          <w:b/>
          <w:bCs/>
          <w:szCs w:val="22"/>
        </w:rPr>
        <w:t>Moved by</w:t>
      </w:r>
      <w:r w:rsidRPr="00BB5DB5">
        <w:rPr>
          <w:rFonts w:cs="Arial"/>
          <w:szCs w:val="22"/>
        </w:rPr>
        <w:t xml:space="preserve">: </w:t>
      </w:r>
      <w:r>
        <w:rPr>
          <w:szCs w:val="22"/>
        </w:rPr>
        <w:t>Burt Lamoureux</w:t>
      </w:r>
    </w:p>
    <w:p w14:paraId="1AB44993" w14:textId="4ECCD267" w:rsidR="00A64AF3" w:rsidRPr="00BB5DB5" w:rsidRDefault="00A64AF3" w:rsidP="00A64AF3">
      <w:pPr>
        <w:pStyle w:val="NoSpacing"/>
        <w:ind w:left="630"/>
        <w:rPr>
          <w:rFonts w:cs="Arial"/>
          <w:szCs w:val="22"/>
        </w:rPr>
      </w:pPr>
      <w:r w:rsidRPr="00BB5DB5">
        <w:rPr>
          <w:rFonts w:cs="Arial"/>
          <w:b/>
          <w:bCs/>
          <w:szCs w:val="22"/>
        </w:rPr>
        <w:t>Seconded by</w:t>
      </w:r>
      <w:r w:rsidRPr="00BB5DB5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Jeremy Inglis</w:t>
      </w:r>
    </w:p>
    <w:p w14:paraId="11775F0D" w14:textId="77777777" w:rsidR="00A64AF3" w:rsidRDefault="00A64AF3" w:rsidP="00A64AF3">
      <w:pPr>
        <w:pStyle w:val="NoSpacing"/>
        <w:ind w:left="630"/>
        <w:rPr>
          <w:rFonts w:cs="Arial"/>
          <w:b/>
          <w:bCs/>
          <w:szCs w:val="22"/>
        </w:rPr>
      </w:pPr>
      <w:r w:rsidRPr="00BB5DB5">
        <w:rPr>
          <w:rFonts w:cs="Arial"/>
          <w:b/>
          <w:bCs/>
          <w:szCs w:val="22"/>
        </w:rPr>
        <w:t xml:space="preserve">Carried </w:t>
      </w:r>
    </w:p>
    <w:p w14:paraId="22ED6891" w14:textId="77777777" w:rsidR="008C52AF" w:rsidRDefault="008C52AF" w:rsidP="008C52AF">
      <w:pPr>
        <w:pStyle w:val="NoSpacing"/>
      </w:pPr>
    </w:p>
    <w:p w14:paraId="586301C5" w14:textId="401F73E2" w:rsidR="00342C1E" w:rsidRPr="00A64AF3" w:rsidRDefault="00342C1E" w:rsidP="00EB71EE">
      <w:pPr>
        <w:pStyle w:val="NoSpacing"/>
        <w:numPr>
          <w:ilvl w:val="0"/>
          <w:numId w:val="36"/>
        </w:numPr>
        <w:ind w:left="630" w:hanging="450"/>
      </w:pPr>
      <w:r w:rsidRPr="00A64AF3">
        <w:rPr>
          <w:b/>
          <w:bCs/>
        </w:rPr>
        <w:t>Declaration of Conflict of Interests</w:t>
      </w:r>
    </w:p>
    <w:p w14:paraId="11AD8038" w14:textId="4DC3FC7C" w:rsidR="00C11985" w:rsidRDefault="00C11985" w:rsidP="00E4572E">
      <w:pPr>
        <w:pStyle w:val="NoSpacing"/>
        <w:numPr>
          <w:ilvl w:val="0"/>
          <w:numId w:val="42"/>
        </w:numPr>
      </w:pPr>
      <w:r>
        <w:t xml:space="preserve">None. </w:t>
      </w:r>
    </w:p>
    <w:p w14:paraId="745FA9DF" w14:textId="77777777" w:rsidR="009F2F61" w:rsidRDefault="009F2F61" w:rsidP="009F2F61">
      <w:pPr>
        <w:pStyle w:val="NoSpacing"/>
        <w:ind w:left="180"/>
      </w:pPr>
    </w:p>
    <w:p w14:paraId="6E60C47B" w14:textId="72B9F497" w:rsidR="009F2F61" w:rsidRPr="00E4572E" w:rsidRDefault="009F2F61" w:rsidP="00EB71EE">
      <w:pPr>
        <w:pStyle w:val="NoSpacing"/>
        <w:numPr>
          <w:ilvl w:val="0"/>
          <w:numId w:val="36"/>
        </w:numPr>
        <w:ind w:left="630" w:hanging="450"/>
      </w:pPr>
      <w:r w:rsidRPr="00E4572E">
        <w:rPr>
          <w:b/>
          <w:bCs/>
        </w:rPr>
        <w:t>Terms of Reference</w:t>
      </w:r>
    </w:p>
    <w:p w14:paraId="62E94A00" w14:textId="5A2A3D10" w:rsidR="00C11985" w:rsidRDefault="00E84AD3" w:rsidP="00E84AD3">
      <w:pPr>
        <w:pStyle w:val="NoSpacing"/>
        <w:numPr>
          <w:ilvl w:val="0"/>
          <w:numId w:val="42"/>
        </w:numPr>
      </w:pPr>
      <w:r>
        <w:t>The committee r</w:t>
      </w:r>
      <w:r w:rsidR="00C11985">
        <w:t>eviewed the T</w:t>
      </w:r>
      <w:r>
        <w:t xml:space="preserve">erm </w:t>
      </w:r>
      <w:r w:rsidR="00C11985">
        <w:t>o</w:t>
      </w:r>
      <w:r>
        <w:t xml:space="preserve">f </w:t>
      </w:r>
      <w:r w:rsidR="00C11985">
        <w:t>R</w:t>
      </w:r>
      <w:r>
        <w:t>eference</w:t>
      </w:r>
    </w:p>
    <w:p w14:paraId="0AE39764" w14:textId="7B8E52B7" w:rsidR="00C11985" w:rsidRDefault="00E84AD3" w:rsidP="00E84AD3">
      <w:pPr>
        <w:pStyle w:val="NoSpacing"/>
        <w:numPr>
          <w:ilvl w:val="0"/>
          <w:numId w:val="42"/>
        </w:numPr>
      </w:pPr>
      <w:r>
        <w:t>Our f</w:t>
      </w:r>
      <w:r w:rsidR="00F53EBF">
        <w:t xml:space="preserve">ocus </w:t>
      </w:r>
      <w:r>
        <w:t xml:space="preserve">is </w:t>
      </w:r>
      <w:r w:rsidR="00F53EBF">
        <w:t xml:space="preserve">to diversify the </w:t>
      </w:r>
      <w:r>
        <w:t xml:space="preserve">fire </w:t>
      </w:r>
      <w:r w:rsidR="00F53EBF">
        <w:t>service</w:t>
      </w:r>
      <w:r w:rsidR="004E29C8">
        <w:t xml:space="preserve">, as part, the DEI vision </w:t>
      </w:r>
      <w:r w:rsidR="00F53EBF">
        <w:t xml:space="preserve">statement </w:t>
      </w:r>
      <w:r w:rsidR="004E29C8">
        <w:t xml:space="preserve">was </w:t>
      </w:r>
      <w:r w:rsidR="00F53EBF">
        <w:t xml:space="preserve">adopted into all OAFC committees. </w:t>
      </w:r>
    </w:p>
    <w:p w14:paraId="00636807" w14:textId="00E5DDB3" w:rsidR="00E84AD3" w:rsidRDefault="00E84AD3" w:rsidP="00E84AD3">
      <w:pPr>
        <w:pStyle w:val="NoSpacing"/>
        <w:numPr>
          <w:ilvl w:val="0"/>
          <w:numId w:val="42"/>
        </w:numPr>
      </w:pPr>
      <w:r>
        <w:t xml:space="preserve">One year commitment for the term but can be extended if individuals wish to remain. </w:t>
      </w:r>
    </w:p>
    <w:p w14:paraId="7F6C1BD6" w14:textId="6B941748" w:rsidR="00F53EBF" w:rsidRPr="00E84AD3" w:rsidRDefault="00E84AD3" w:rsidP="00E84AD3">
      <w:pPr>
        <w:pStyle w:val="NoSpacing"/>
        <w:numPr>
          <w:ilvl w:val="0"/>
          <w:numId w:val="42"/>
        </w:numPr>
        <w:rPr>
          <w:color w:val="000000" w:themeColor="text1"/>
        </w:rPr>
      </w:pPr>
      <w:r w:rsidRPr="00E84AD3">
        <w:rPr>
          <w:color w:val="000000" w:themeColor="text1"/>
        </w:rPr>
        <w:t>D</w:t>
      </w:r>
      <w:r w:rsidR="00F53EBF" w:rsidRPr="00E84AD3">
        <w:rPr>
          <w:color w:val="000000" w:themeColor="text1"/>
        </w:rPr>
        <w:t>elete</w:t>
      </w:r>
      <w:r w:rsidRPr="00E84AD3">
        <w:rPr>
          <w:color w:val="000000" w:themeColor="text1"/>
        </w:rPr>
        <w:t>d the word</w:t>
      </w:r>
      <w:r w:rsidR="00F53EBF" w:rsidRPr="00E84AD3">
        <w:rPr>
          <w:color w:val="000000" w:themeColor="text1"/>
        </w:rPr>
        <w:t xml:space="preserve"> “steering” from </w:t>
      </w:r>
      <w:r w:rsidRPr="00E84AD3">
        <w:rPr>
          <w:color w:val="000000" w:themeColor="text1"/>
        </w:rPr>
        <w:t>S</w:t>
      </w:r>
      <w:r w:rsidR="00F53EBF" w:rsidRPr="00E84AD3">
        <w:rPr>
          <w:color w:val="000000" w:themeColor="text1"/>
        </w:rPr>
        <w:t xml:space="preserve">ection 4 title. </w:t>
      </w:r>
    </w:p>
    <w:p w14:paraId="3EDDD6AA" w14:textId="6153ADCA" w:rsidR="00F53EBF" w:rsidRDefault="00E84AD3" w:rsidP="00E84AD3">
      <w:pPr>
        <w:pStyle w:val="NoSpacing"/>
        <w:numPr>
          <w:ilvl w:val="0"/>
          <w:numId w:val="42"/>
        </w:numPr>
      </w:pPr>
      <w:r>
        <w:t xml:space="preserve">Deleted </w:t>
      </w:r>
      <w:r w:rsidR="00F53EBF">
        <w:t xml:space="preserve">the word “others” in </w:t>
      </w:r>
      <w:r>
        <w:t>S</w:t>
      </w:r>
      <w:r w:rsidR="00F53EBF">
        <w:t xml:space="preserve">ection 4.1 </w:t>
      </w:r>
      <w:r w:rsidR="007149D9">
        <w:t xml:space="preserve">after LQBTQ+ </w:t>
      </w:r>
      <w:r>
        <w:t>as</w:t>
      </w:r>
      <w:r w:rsidR="007149D9">
        <w:t xml:space="preserve"> it</w:t>
      </w:r>
      <w:r>
        <w:t xml:space="preserve"> i</w:t>
      </w:r>
      <w:r w:rsidR="007149D9">
        <w:t>s not inclusionary language</w:t>
      </w:r>
      <w:r>
        <w:t>.</w:t>
      </w:r>
    </w:p>
    <w:p w14:paraId="686A39CD" w14:textId="78C2A960" w:rsidR="00F53EBF" w:rsidRPr="00F53EBF" w:rsidRDefault="00E84AD3" w:rsidP="00E84AD3">
      <w:pPr>
        <w:pStyle w:val="NoSpacing"/>
        <w:numPr>
          <w:ilvl w:val="0"/>
          <w:numId w:val="42"/>
        </w:numPr>
      </w:pPr>
      <w:r>
        <w:t xml:space="preserve">Replaced wording </w:t>
      </w:r>
      <w:r w:rsidR="00F53EBF">
        <w:t>“equity seeking” to “equity deserving groups”</w:t>
      </w:r>
      <w:r>
        <w:t>.</w:t>
      </w:r>
    </w:p>
    <w:p w14:paraId="1A4C5790" w14:textId="58287165" w:rsidR="00F53EBF" w:rsidRDefault="00F53EBF" w:rsidP="00C11985">
      <w:pPr>
        <w:pStyle w:val="NoSpacing"/>
        <w:ind w:left="630"/>
      </w:pPr>
    </w:p>
    <w:p w14:paraId="229311A0" w14:textId="56030F24" w:rsidR="007149D9" w:rsidRPr="007149D9" w:rsidRDefault="007149D9" w:rsidP="00C11985">
      <w:pPr>
        <w:pStyle w:val="NoSpacing"/>
        <w:ind w:left="630"/>
        <w:rPr>
          <w:color w:val="FF0000"/>
        </w:rPr>
      </w:pPr>
      <w:r w:rsidRPr="007149D9">
        <w:rPr>
          <w:color w:val="FF0000"/>
        </w:rPr>
        <w:t>Action item: To discuss and think of how to select a co-chair for the committee</w:t>
      </w:r>
    </w:p>
    <w:p w14:paraId="4E68B3A4" w14:textId="21C07312" w:rsidR="007149D9" w:rsidRDefault="007149D9" w:rsidP="00C11985">
      <w:pPr>
        <w:pStyle w:val="NoSpacing"/>
        <w:ind w:left="630"/>
      </w:pPr>
    </w:p>
    <w:p w14:paraId="7EFD9E35" w14:textId="01EC9D5A" w:rsidR="00B9459F" w:rsidRPr="00E84AD3" w:rsidRDefault="002867E8" w:rsidP="00B9459F">
      <w:pPr>
        <w:pStyle w:val="NoSpacing"/>
        <w:numPr>
          <w:ilvl w:val="0"/>
          <w:numId w:val="36"/>
        </w:numPr>
        <w:ind w:left="630" w:hanging="450"/>
      </w:pPr>
      <w:r w:rsidRPr="00E84AD3">
        <w:rPr>
          <w:b/>
          <w:bCs/>
        </w:rPr>
        <w:t>Toolkit Program</w:t>
      </w:r>
    </w:p>
    <w:p w14:paraId="4AD7762D" w14:textId="2BA88A79" w:rsidR="002867E8" w:rsidRDefault="00836328" w:rsidP="00836328">
      <w:pPr>
        <w:pStyle w:val="NoSpacing"/>
        <w:numPr>
          <w:ilvl w:val="0"/>
          <w:numId w:val="43"/>
        </w:numPr>
      </w:pPr>
      <w:r>
        <w:t>The r</w:t>
      </w:r>
      <w:r w:rsidR="00910B62">
        <w:t>esources should be available for those looking at DEI issues. DEI must be considered</w:t>
      </w:r>
      <w:r>
        <w:t xml:space="preserve"> when hiring the best candidates.</w:t>
      </w:r>
    </w:p>
    <w:p w14:paraId="6E1C0E19" w14:textId="7B359F65" w:rsidR="00910B62" w:rsidRDefault="00836328" w:rsidP="00836328">
      <w:pPr>
        <w:pStyle w:val="NoSpacing"/>
        <w:numPr>
          <w:ilvl w:val="0"/>
          <w:numId w:val="43"/>
        </w:numPr>
      </w:pPr>
      <w:r>
        <w:t>H</w:t>
      </w:r>
      <w:r w:rsidR="00910B62">
        <w:t>ow do</w:t>
      </w:r>
      <w:r>
        <w:t>es a department</w:t>
      </w:r>
      <w:r w:rsidR="00910B62">
        <w:t xml:space="preserve"> </w:t>
      </w:r>
      <w:r>
        <w:t>communicate</w:t>
      </w:r>
      <w:r w:rsidR="00910B62">
        <w:t xml:space="preserve"> out to </w:t>
      </w:r>
      <w:r>
        <w:t>the</w:t>
      </w:r>
      <w:r w:rsidR="00910B62">
        <w:t xml:space="preserve"> communit</w:t>
      </w:r>
      <w:r>
        <w:t>y</w:t>
      </w:r>
      <w:r w:rsidR="00910B62">
        <w:t xml:space="preserve"> </w:t>
      </w:r>
      <w:r>
        <w:t xml:space="preserve">that they are </w:t>
      </w:r>
      <w:r w:rsidR="00910B62">
        <w:t xml:space="preserve">hiring and </w:t>
      </w:r>
      <w:r>
        <w:t>will the</w:t>
      </w:r>
      <w:r w:rsidR="00910B62">
        <w:t xml:space="preserve"> staff accept that person? </w:t>
      </w:r>
      <w:r w:rsidR="00B73603">
        <w:t xml:space="preserve">Original thought was a checklist of </w:t>
      </w:r>
      <w:r>
        <w:t xml:space="preserve">items </w:t>
      </w:r>
      <w:r w:rsidR="00B73603">
        <w:t xml:space="preserve">to consider </w:t>
      </w:r>
      <w:r w:rsidR="000A2800">
        <w:t>helping</w:t>
      </w:r>
      <w:r w:rsidR="00B73603">
        <w:t xml:space="preserve"> with </w:t>
      </w:r>
      <w:r>
        <w:t>the</w:t>
      </w:r>
      <w:r w:rsidR="00B73603">
        <w:t xml:space="preserve"> DEI processes.  Councils are making </w:t>
      </w:r>
      <w:r>
        <w:t xml:space="preserve">this </w:t>
      </w:r>
      <w:r w:rsidR="00B73603">
        <w:t xml:space="preserve">a bigger </w:t>
      </w:r>
      <w:r>
        <w:t>priority</w:t>
      </w:r>
      <w:r w:rsidR="00B73603">
        <w:t xml:space="preserve">. </w:t>
      </w:r>
      <w:r>
        <w:t>The p</w:t>
      </w:r>
      <w:r w:rsidR="00B73603">
        <w:t xml:space="preserve">roblem is most </w:t>
      </w:r>
      <w:r>
        <w:t>departments</w:t>
      </w:r>
      <w:r w:rsidR="00B73603">
        <w:t xml:space="preserve"> don’t understand or know how to implement the lasting change. </w:t>
      </w:r>
    </w:p>
    <w:p w14:paraId="69FD2500" w14:textId="3D3187BA" w:rsidR="00B73603" w:rsidRDefault="00836328" w:rsidP="00BB080A">
      <w:pPr>
        <w:pStyle w:val="NoSpacing"/>
        <w:numPr>
          <w:ilvl w:val="0"/>
          <w:numId w:val="43"/>
        </w:numPr>
      </w:pPr>
      <w:r>
        <w:t xml:space="preserve">We </w:t>
      </w:r>
      <w:r w:rsidR="00B73603">
        <w:t xml:space="preserve">did a </w:t>
      </w:r>
      <w:r w:rsidR="00BB080A">
        <w:t>members</w:t>
      </w:r>
      <w:r w:rsidR="00B73603">
        <w:t xml:space="preserve"> survey a while ago and found that the underlying </w:t>
      </w:r>
      <w:r>
        <w:t>consensus</w:t>
      </w:r>
      <w:r w:rsidR="00B73603">
        <w:t xml:space="preserve"> was </w:t>
      </w:r>
      <w:r>
        <w:t>“</w:t>
      </w:r>
      <w:r w:rsidR="00B73603">
        <w:t>I don’t care who the applicant is, I just want to hire the best candidate</w:t>
      </w:r>
      <w:r>
        <w:t>”</w:t>
      </w:r>
      <w:r w:rsidR="00B73603">
        <w:t xml:space="preserve">.  </w:t>
      </w:r>
      <w:r>
        <w:t>O</w:t>
      </w:r>
      <w:r w:rsidR="00B73603">
        <w:t>ur view is that’s a good way to hire but how do you know the best candidates are even applying</w:t>
      </w:r>
      <w:r w:rsidR="00BB080A">
        <w:t xml:space="preserve"> and h</w:t>
      </w:r>
      <w:r w:rsidR="00B73603">
        <w:t>ow to increase those numbers? It</w:t>
      </w:r>
      <w:r w:rsidR="00BB080A">
        <w:t xml:space="preserve"> i</w:t>
      </w:r>
      <w:r w:rsidR="00B73603">
        <w:t xml:space="preserve">s not a fire specific issue.  How to change the hiring pools to be more reflective. </w:t>
      </w:r>
    </w:p>
    <w:p w14:paraId="4DE4EE56" w14:textId="57F850E5" w:rsidR="00750ABF" w:rsidRDefault="00BB080A" w:rsidP="0055248A">
      <w:pPr>
        <w:pStyle w:val="NoSpacing"/>
        <w:numPr>
          <w:ilvl w:val="0"/>
          <w:numId w:val="43"/>
        </w:numPr>
      </w:pPr>
      <w:r>
        <w:t xml:space="preserve">One member commented that with a </w:t>
      </w:r>
      <w:r w:rsidR="00750ABF">
        <w:t>French</w:t>
      </w:r>
      <w:r w:rsidR="004E283D">
        <w:t xml:space="preserve"> </w:t>
      </w:r>
      <w:r w:rsidR="00750ABF">
        <w:t xml:space="preserve">name trying to get a job in the GTA is impossible. </w:t>
      </w:r>
      <w:r w:rsidR="001A3DD5">
        <w:t xml:space="preserve">Combine an accent with a foreign name and you </w:t>
      </w:r>
      <w:r>
        <w:t>won’t</w:t>
      </w:r>
      <w:r w:rsidR="001A3DD5">
        <w:t xml:space="preserve"> get hired.</w:t>
      </w:r>
    </w:p>
    <w:p w14:paraId="26A99B6F" w14:textId="77777777" w:rsidR="00E0667C" w:rsidRDefault="00BB080A" w:rsidP="0055248A">
      <w:pPr>
        <w:pStyle w:val="NoSpacing"/>
        <w:numPr>
          <w:ilvl w:val="0"/>
          <w:numId w:val="43"/>
        </w:numPr>
      </w:pPr>
      <w:r>
        <w:t>The g</w:t>
      </w:r>
      <w:r w:rsidR="001A3DD5">
        <w:t xml:space="preserve">oal in changing departments </w:t>
      </w:r>
      <w:r>
        <w:t xml:space="preserve">is </w:t>
      </w:r>
      <w:r w:rsidR="001A3DD5">
        <w:t xml:space="preserve">to move the conversation from talking </w:t>
      </w:r>
      <w:r w:rsidR="00E0667C">
        <w:t>about</w:t>
      </w:r>
      <w:r w:rsidR="001A3DD5">
        <w:t xml:space="preserve"> hiring and disrupting the status quo. It</w:t>
      </w:r>
      <w:r>
        <w:t xml:space="preserve"> i</w:t>
      </w:r>
      <w:r w:rsidR="001A3DD5">
        <w:t>s not about quotas but about taking action, being intentional, and taking the DEI and turning it into action. For us</w:t>
      </w:r>
      <w:r>
        <w:t>,</w:t>
      </w:r>
      <w:r w:rsidR="001A3DD5">
        <w:t xml:space="preserve"> it</w:t>
      </w:r>
      <w:r>
        <w:t xml:space="preserve"> i</w:t>
      </w:r>
      <w:r w:rsidR="001A3DD5">
        <w:t xml:space="preserve">s talking about biases and about the status quo, </w:t>
      </w:r>
      <w:r>
        <w:t xml:space="preserve">and </w:t>
      </w:r>
      <w:r w:rsidR="001A3DD5">
        <w:t xml:space="preserve">making sure it isn’t a hostile environment. </w:t>
      </w:r>
    </w:p>
    <w:p w14:paraId="0FA81E45" w14:textId="489BCD18" w:rsidR="001A3DD5" w:rsidRDefault="001A3DD5" w:rsidP="0055248A">
      <w:pPr>
        <w:pStyle w:val="NoSpacing"/>
        <w:numPr>
          <w:ilvl w:val="0"/>
          <w:numId w:val="43"/>
        </w:numPr>
      </w:pPr>
      <w:r>
        <w:lastRenderedPageBreak/>
        <w:t xml:space="preserve">Equity shouldn’t be on the backs of the diverse </w:t>
      </w:r>
      <w:r w:rsidR="0055248A">
        <w:t>individuals</w:t>
      </w:r>
      <w:r>
        <w:t>, but everyone. It</w:t>
      </w:r>
      <w:r w:rsidR="0055248A">
        <w:t xml:space="preserve"> i</w:t>
      </w:r>
      <w:r>
        <w:t xml:space="preserve">s not the diverse </w:t>
      </w:r>
      <w:r w:rsidR="0055248A">
        <w:t>people’s</w:t>
      </w:r>
      <w:r>
        <w:t xml:space="preserve"> </w:t>
      </w:r>
      <w:r w:rsidR="0055248A">
        <w:t>responsibility</w:t>
      </w:r>
      <w:r>
        <w:t xml:space="preserve"> to fix the issues but </w:t>
      </w:r>
      <w:r w:rsidR="0055248A">
        <w:t>everyone’s</w:t>
      </w:r>
      <w:r>
        <w:t xml:space="preserve">. </w:t>
      </w:r>
      <w:r w:rsidR="009551C3">
        <w:t xml:space="preserve">Intentional hiring moving beyond DEI and not on the person but everyone to prove why </w:t>
      </w:r>
      <w:r w:rsidR="002975F6">
        <w:t>they’re</w:t>
      </w:r>
      <w:r w:rsidR="009551C3">
        <w:t xml:space="preserve"> there. </w:t>
      </w:r>
    </w:p>
    <w:p w14:paraId="2A3D51B2" w14:textId="77777777" w:rsidR="00E0667C" w:rsidRDefault="009551C3" w:rsidP="0055248A">
      <w:pPr>
        <w:pStyle w:val="NoSpacing"/>
        <w:numPr>
          <w:ilvl w:val="0"/>
          <w:numId w:val="43"/>
        </w:numPr>
      </w:pPr>
      <w:r>
        <w:t xml:space="preserve">DEI focuses on hiring equity deserving groups but another </w:t>
      </w:r>
      <w:r w:rsidR="0055248A">
        <w:t xml:space="preserve">aspect </w:t>
      </w:r>
      <w:r w:rsidR="000A2800">
        <w:t>is the</w:t>
      </w:r>
      <w:r>
        <w:t xml:space="preserve"> cultural element.  </w:t>
      </w:r>
      <w:r w:rsidR="0055248A">
        <w:t>We n</w:t>
      </w:r>
      <w:r>
        <w:t xml:space="preserve">eed </w:t>
      </w:r>
      <w:r w:rsidR="0055248A">
        <w:t>an</w:t>
      </w:r>
      <w:r>
        <w:t xml:space="preserve"> inclusive culture otherwise </w:t>
      </w:r>
      <w:r w:rsidR="000A2800">
        <w:t>front-end</w:t>
      </w:r>
      <w:r>
        <w:t xml:space="preserve"> initiatives will fail. </w:t>
      </w:r>
    </w:p>
    <w:p w14:paraId="128BE390" w14:textId="0C801F4C" w:rsidR="009551C3" w:rsidRDefault="009551C3" w:rsidP="0055248A">
      <w:pPr>
        <w:pStyle w:val="NoSpacing"/>
        <w:numPr>
          <w:ilvl w:val="0"/>
          <w:numId w:val="43"/>
        </w:numPr>
      </w:pPr>
      <w:r>
        <w:t>DEI with inclusivity lens towards broader organization (</w:t>
      </w:r>
      <w:r w:rsidR="0055248A">
        <w:t>training</w:t>
      </w:r>
      <w:r>
        <w:t xml:space="preserve"> and equipment).  </w:t>
      </w:r>
      <w:r w:rsidR="0055248A">
        <w:t>We n</w:t>
      </w:r>
      <w:r>
        <w:t xml:space="preserve">eed to remember the culture aspect as people go through their careers. </w:t>
      </w:r>
    </w:p>
    <w:p w14:paraId="189D5035" w14:textId="77777777" w:rsidR="00E0667C" w:rsidRDefault="00E0667C" w:rsidP="00143423">
      <w:pPr>
        <w:pStyle w:val="NoSpacing"/>
        <w:numPr>
          <w:ilvl w:val="0"/>
          <w:numId w:val="43"/>
        </w:numPr>
      </w:pPr>
      <w:r>
        <w:t xml:space="preserve">We need to be aware of the terms used. During certification “Grandfathering” was discussed, however it has historical racist connotations that date back to the US Civil War. </w:t>
      </w:r>
      <w:r w:rsidR="00365223">
        <w:t xml:space="preserve"> </w:t>
      </w:r>
    </w:p>
    <w:p w14:paraId="36E27B78" w14:textId="4C77524E" w:rsidR="00365223" w:rsidRDefault="0055248A" w:rsidP="00143423">
      <w:pPr>
        <w:pStyle w:val="NoSpacing"/>
        <w:numPr>
          <w:ilvl w:val="0"/>
          <w:numId w:val="43"/>
        </w:numPr>
      </w:pPr>
      <w:r>
        <w:t>W</w:t>
      </w:r>
      <w:r w:rsidR="00365223">
        <w:t xml:space="preserve">e also </w:t>
      </w:r>
      <w:r>
        <w:t>lose</w:t>
      </w:r>
      <w:r w:rsidR="00365223">
        <w:t xml:space="preserve"> sight by strictly defining people into one category</w:t>
      </w:r>
      <w:r w:rsidR="00143423">
        <w:t>.</w:t>
      </w:r>
      <w:r w:rsidR="00365223">
        <w:t xml:space="preserve">  </w:t>
      </w:r>
      <w:r w:rsidR="00143423">
        <w:t>W</w:t>
      </w:r>
      <w:r w:rsidR="00365223">
        <w:t xml:space="preserve">hat about blended backgrounds or </w:t>
      </w:r>
      <w:r w:rsidR="00143423">
        <w:t>mixed-race</w:t>
      </w:r>
      <w:r w:rsidR="00365223">
        <w:t xml:space="preserve"> </w:t>
      </w:r>
      <w:r w:rsidR="00143423">
        <w:t>individuals</w:t>
      </w:r>
      <w:r w:rsidR="00365223">
        <w:t xml:space="preserve">? It is something that needs to be considered too. </w:t>
      </w:r>
    </w:p>
    <w:p w14:paraId="21ED1448" w14:textId="2A7FF101" w:rsidR="00365223" w:rsidRDefault="007F5D27" w:rsidP="007F5D27">
      <w:pPr>
        <w:pStyle w:val="NoSpacing"/>
        <w:numPr>
          <w:ilvl w:val="0"/>
          <w:numId w:val="43"/>
        </w:numPr>
      </w:pPr>
      <w:r>
        <w:t>P</w:t>
      </w:r>
      <w:r w:rsidR="00365223">
        <w:t xml:space="preserve">art of disrupting status quo is about making allies and creating new partnerships. How do </w:t>
      </w:r>
      <w:r>
        <w:t>people</w:t>
      </w:r>
      <w:r w:rsidR="00365223">
        <w:t xml:space="preserve"> find those within the service as allies who both look and don’t look like</w:t>
      </w:r>
      <w:r>
        <w:t xml:space="preserve"> </w:t>
      </w:r>
      <w:r w:rsidR="00E0667C">
        <w:t>them?</w:t>
      </w:r>
      <w:r w:rsidR="00365223">
        <w:t xml:space="preserve"> </w:t>
      </w:r>
    </w:p>
    <w:p w14:paraId="08EC02DC" w14:textId="4FCE34DC" w:rsidR="00326DF4" w:rsidRDefault="007F5D27" w:rsidP="007F5D27">
      <w:pPr>
        <w:pStyle w:val="NoSpacing"/>
        <w:numPr>
          <w:ilvl w:val="0"/>
          <w:numId w:val="43"/>
        </w:numPr>
      </w:pPr>
      <w:r>
        <w:t>Having a</w:t>
      </w:r>
      <w:r w:rsidR="00326DF4">
        <w:t xml:space="preserve">llies is huge and should be leveraged. </w:t>
      </w:r>
    </w:p>
    <w:p w14:paraId="27877442" w14:textId="116B2242" w:rsidR="00326DF4" w:rsidRDefault="007F5D27" w:rsidP="007F5D27">
      <w:pPr>
        <w:pStyle w:val="NoSpacing"/>
        <w:numPr>
          <w:ilvl w:val="0"/>
          <w:numId w:val="43"/>
        </w:numPr>
      </w:pPr>
      <w:r>
        <w:t>A</w:t>
      </w:r>
      <w:r w:rsidR="00326DF4">
        <w:t>nother key word discussed at CAFC is ‘</w:t>
      </w:r>
      <w:r>
        <w:t>privilege</w:t>
      </w:r>
      <w:r w:rsidR="00326DF4">
        <w:t>’</w:t>
      </w:r>
      <w:r>
        <w:t>.</w:t>
      </w:r>
      <w:r w:rsidR="00326DF4">
        <w:t xml:space="preserve"> </w:t>
      </w:r>
      <w:r>
        <w:t>T</w:t>
      </w:r>
      <w:r w:rsidR="00326DF4">
        <w:t>here</w:t>
      </w:r>
      <w:r>
        <w:t xml:space="preserve"> i</w:t>
      </w:r>
      <w:r w:rsidR="00326DF4">
        <w:t xml:space="preserve">s so much to privilege that people don’t realize, </w:t>
      </w:r>
      <w:r>
        <w:t xml:space="preserve">i.e., </w:t>
      </w:r>
      <w:r w:rsidR="00326DF4">
        <w:t xml:space="preserve">sexual orientation, education, </w:t>
      </w:r>
      <w:r>
        <w:t xml:space="preserve">and </w:t>
      </w:r>
      <w:r w:rsidR="00326DF4">
        <w:t xml:space="preserve">more than just colour of skin. </w:t>
      </w:r>
    </w:p>
    <w:p w14:paraId="189B6BA3" w14:textId="7A759BFD" w:rsidR="00326DF4" w:rsidRDefault="00D9740E" w:rsidP="007F5D27">
      <w:pPr>
        <w:pStyle w:val="NoSpacing"/>
        <w:numPr>
          <w:ilvl w:val="0"/>
          <w:numId w:val="43"/>
        </w:numPr>
      </w:pPr>
      <w:r>
        <w:t xml:space="preserve">A lot of human trafficking work requires allies for the marginalized communities who are most often affected by this. </w:t>
      </w:r>
    </w:p>
    <w:p w14:paraId="225D2F20" w14:textId="77777777" w:rsidR="00910B62" w:rsidRPr="002867E8" w:rsidRDefault="00910B62" w:rsidP="002867E8">
      <w:pPr>
        <w:pStyle w:val="NoSpacing"/>
      </w:pPr>
    </w:p>
    <w:p w14:paraId="6F452633" w14:textId="6CE24392" w:rsidR="002867E8" w:rsidRPr="00300398" w:rsidRDefault="002867E8" w:rsidP="00B9459F">
      <w:pPr>
        <w:pStyle w:val="NoSpacing"/>
        <w:numPr>
          <w:ilvl w:val="0"/>
          <w:numId w:val="36"/>
        </w:numPr>
        <w:ind w:left="630" w:hanging="450"/>
      </w:pPr>
      <w:r w:rsidRPr="00300398">
        <w:rPr>
          <w:b/>
          <w:bCs/>
        </w:rPr>
        <w:t>Partnership and Event with Downie-Wenjack Fund</w:t>
      </w:r>
      <w:r w:rsidR="006E4AFE" w:rsidRPr="00300398">
        <w:rPr>
          <w:b/>
          <w:bCs/>
        </w:rPr>
        <w:t xml:space="preserve"> </w:t>
      </w:r>
    </w:p>
    <w:p w14:paraId="3F471BD8" w14:textId="0877C203" w:rsidR="006E4AFE" w:rsidRDefault="00300398" w:rsidP="00300398">
      <w:pPr>
        <w:pStyle w:val="NoSpacing"/>
        <w:numPr>
          <w:ilvl w:val="0"/>
          <w:numId w:val="44"/>
        </w:numPr>
      </w:pPr>
      <w:r>
        <w:t xml:space="preserve">OAFC </w:t>
      </w:r>
      <w:r w:rsidR="00D9740E">
        <w:t xml:space="preserve">tried to partner and DWF is willing to do a virtual training session. We had it set up but poor registration. </w:t>
      </w:r>
    </w:p>
    <w:p w14:paraId="45608D7F" w14:textId="1183BBD0" w:rsidR="00300398" w:rsidRDefault="00300398" w:rsidP="00300398">
      <w:pPr>
        <w:pStyle w:val="NoSpacing"/>
        <w:numPr>
          <w:ilvl w:val="0"/>
          <w:numId w:val="44"/>
        </w:numPr>
      </w:pPr>
      <w:r>
        <w:t>Mark Tishman mention</w:t>
      </w:r>
      <w:r w:rsidR="002975F6">
        <w:t>ed</w:t>
      </w:r>
      <w:r>
        <w:t xml:space="preserve"> rescheduling to June 21 which is national indigenous day in Canada.</w:t>
      </w:r>
    </w:p>
    <w:p w14:paraId="64A7BADC" w14:textId="043FE8EC" w:rsidR="00712A57" w:rsidRDefault="00300398" w:rsidP="00300398">
      <w:pPr>
        <w:pStyle w:val="NoSpacing"/>
        <w:numPr>
          <w:ilvl w:val="0"/>
          <w:numId w:val="44"/>
        </w:numPr>
      </w:pPr>
      <w:r>
        <w:t>T</w:t>
      </w:r>
      <w:r w:rsidR="00712A57">
        <w:t xml:space="preserve">hey’ll probably be </w:t>
      </w:r>
      <w:r w:rsidR="000A2800">
        <w:t>busy</w:t>
      </w:r>
      <w:r w:rsidR="00712A57">
        <w:t xml:space="preserve"> that day, but </w:t>
      </w:r>
      <w:r>
        <w:t xml:space="preserve">we could </w:t>
      </w:r>
      <w:r w:rsidR="00712A57">
        <w:t xml:space="preserve">set it up a week before as a lead in </w:t>
      </w:r>
      <w:r>
        <w:t xml:space="preserve">which </w:t>
      </w:r>
      <w:r w:rsidR="00712A57">
        <w:t xml:space="preserve">could work. </w:t>
      </w:r>
    </w:p>
    <w:p w14:paraId="3C5AA5D9" w14:textId="77777777" w:rsidR="00D9740E" w:rsidRDefault="00D9740E" w:rsidP="006E4AFE">
      <w:pPr>
        <w:pStyle w:val="NoSpacing"/>
        <w:ind w:left="180"/>
      </w:pPr>
    </w:p>
    <w:p w14:paraId="6BE92D8C" w14:textId="134F4576" w:rsidR="00342C1E" w:rsidRPr="00300398" w:rsidRDefault="00342C1E" w:rsidP="00EB71EE">
      <w:pPr>
        <w:pStyle w:val="NoSpacing"/>
        <w:numPr>
          <w:ilvl w:val="0"/>
          <w:numId w:val="36"/>
        </w:numPr>
        <w:ind w:left="630" w:hanging="450"/>
      </w:pPr>
      <w:r w:rsidRPr="00300398">
        <w:rPr>
          <w:b/>
          <w:bCs/>
        </w:rPr>
        <w:t>Next Meeting</w:t>
      </w:r>
    </w:p>
    <w:p w14:paraId="07E146F5" w14:textId="087A04A6" w:rsidR="00342C1E" w:rsidRDefault="00300398" w:rsidP="000A2800">
      <w:pPr>
        <w:pStyle w:val="NoSpacing"/>
        <w:numPr>
          <w:ilvl w:val="0"/>
          <w:numId w:val="45"/>
        </w:numPr>
      </w:pPr>
      <w:r>
        <w:t>April 1</w:t>
      </w:r>
      <w:r w:rsidR="00F61055">
        <w:t>4</w:t>
      </w:r>
      <w:r>
        <w:t>, 2022</w:t>
      </w:r>
    </w:p>
    <w:p w14:paraId="5DF657C1" w14:textId="36C424F5" w:rsidR="00712A57" w:rsidRDefault="00300398" w:rsidP="000A2800">
      <w:pPr>
        <w:pStyle w:val="NoSpacing"/>
        <w:numPr>
          <w:ilvl w:val="0"/>
          <w:numId w:val="45"/>
        </w:numPr>
      </w:pPr>
      <w:r>
        <w:t>The chair asked all to r</w:t>
      </w:r>
      <w:r w:rsidR="00712A57">
        <w:t>ead the tool kit</w:t>
      </w:r>
      <w:r>
        <w:t>, m</w:t>
      </w:r>
      <w:r w:rsidR="00712A57">
        <w:t>ake notes</w:t>
      </w:r>
      <w:r>
        <w:t xml:space="preserve"> and send to Mark T</w:t>
      </w:r>
      <w:r w:rsidR="00712A57">
        <w:t>ish</w:t>
      </w:r>
      <w:r>
        <w:t xml:space="preserve">man </w:t>
      </w:r>
      <w:r w:rsidR="00712A57">
        <w:t xml:space="preserve">and </w:t>
      </w:r>
      <w:r>
        <w:t>chair</w:t>
      </w:r>
      <w:r w:rsidR="00712A57">
        <w:t xml:space="preserve">. </w:t>
      </w:r>
    </w:p>
    <w:p w14:paraId="32AF9DE5" w14:textId="77777777" w:rsidR="00712A57" w:rsidRDefault="00712A57" w:rsidP="00342C1E">
      <w:pPr>
        <w:pStyle w:val="NoSpacing"/>
        <w:ind w:left="630"/>
      </w:pPr>
    </w:p>
    <w:p w14:paraId="525F1209" w14:textId="57E5AEED" w:rsidR="006A2328" w:rsidRPr="00300398" w:rsidRDefault="00544F71" w:rsidP="002867E8">
      <w:pPr>
        <w:pStyle w:val="NoSpacing"/>
        <w:numPr>
          <w:ilvl w:val="0"/>
          <w:numId w:val="36"/>
        </w:numPr>
        <w:ind w:left="630" w:hanging="450"/>
      </w:pPr>
      <w:r w:rsidRPr="00300398">
        <w:rPr>
          <w:b/>
          <w:bCs/>
        </w:rPr>
        <w:t>Adjournment</w:t>
      </w:r>
    </w:p>
    <w:sectPr w:rsidR="006A2328" w:rsidRPr="00300398" w:rsidSect="005A45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44" w:right="1080" w:bottom="1440" w:left="1080" w:header="86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0247" w14:textId="77777777" w:rsidR="00404C38" w:rsidRDefault="00404C38" w:rsidP="008516C9">
      <w:pPr>
        <w:spacing w:after="0" w:line="240" w:lineRule="auto"/>
      </w:pPr>
      <w:r>
        <w:separator/>
      </w:r>
    </w:p>
  </w:endnote>
  <w:endnote w:type="continuationSeparator" w:id="0">
    <w:p w14:paraId="1DE92D73" w14:textId="77777777" w:rsidR="00404C38" w:rsidRDefault="00404C38" w:rsidP="008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F4C" w14:textId="77777777" w:rsidR="007B6115" w:rsidRDefault="007B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6125" w14:textId="77777777" w:rsidR="006A2328" w:rsidRDefault="00F61055">
    <w:pPr>
      <w:pStyle w:val="Footer"/>
      <w:rPr>
        <w:b/>
      </w:rPr>
    </w:pPr>
    <w:r>
      <w:rPr>
        <w:b/>
      </w:rPr>
      <w:pict w14:anchorId="506EB33F">
        <v:rect id="_x0000_i1026" style="width:0;height:1.5pt" o:hralign="center" o:hrstd="t" o:hr="t" fillcolor="#a0a0a0" stroked="f"/>
      </w:pict>
    </w:r>
  </w:p>
  <w:p w14:paraId="2D198BF4" w14:textId="3C7724BF" w:rsidR="006A2328" w:rsidRPr="005A45D2" w:rsidRDefault="00342C1E" w:rsidP="004B1E98">
    <w:pPr>
      <w:pStyle w:val="NoSpacing"/>
      <w:rPr>
        <w:sz w:val="16"/>
      </w:rPr>
    </w:pPr>
    <w:r>
      <w:rPr>
        <w:sz w:val="16"/>
      </w:rPr>
      <w:t>Diversity, Education, Inclusivity (DEI)</w:t>
    </w:r>
    <w:r w:rsidR="00A24EBD">
      <w:rPr>
        <w:sz w:val="16"/>
      </w:rPr>
      <w:t xml:space="preserve"> Committee </w:t>
    </w:r>
    <w:r w:rsidR="003B1434">
      <w:rPr>
        <w:sz w:val="16"/>
      </w:rPr>
      <w:t>Meeting Minutes</w:t>
    </w:r>
    <w:r w:rsidR="00A24EBD">
      <w:rPr>
        <w:sz w:val="16"/>
      </w:rPr>
      <w:t xml:space="preserve">, </w:t>
    </w:r>
    <w:r w:rsidR="00195A3E">
      <w:rPr>
        <w:sz w:val="16"/>
      </w:rPr>
      <w:t>March</w:t>
    </w:r>
    <w:r w:rsidR="00396A4F">
      <w:rPr>
        <w:sz w:val="16"/>
      </w:rPr>
      <w:t xml:space="preserve"> 1</w:t>
    </w:r>
    <w:r w:rsidR="00195A3E">
      <w:rPr>
        <w:sz w:val="16"/>
      </w:rPr>
      <w:t>0</w:t>
    </w:r>
    <w:r w:rsidR="00EB71EE">
      <w:rPr>
        <w:sz w:val="16"/>
      </w:rPr>
      <w:t xml:space="preserve">, </w:t>
    </w:r>
    <w:r w:rsidR="001B6861">
      <w:rPr>
        <w:sz w:val="16"/>
      </w:rPr>
      <w:t>202</w:t>
    </w:r>
    <w:r w:rsidR="00396A4F">
      <w:rPr>
        <w:sz w:val="16"/>
      </w:rPr>
      <w:t>2</w:t>
    </w:r>
    <w:r w:rsidR="000747A1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 w:rsidRPr="008C677F">
      <w:rPr>
        <w:sz w:val="16"/>
      </w:rPr>
      <w:t xml:space="preserve">Page </w:t>
    </w:r>
    <w:r w:rsidR="0023435F" w:rsidRPr="008C677F">
      <w:rPr>
        <w:b/>
        <w:bCs/>
        <w:sz w:val="16"/>
      </w:rPr>
      <w:fldChar w:fldCharType="begin"/>
    </w:r>
    <w:r w:rsidR="008C677F" w:rsidRPr="008C677F">
      <w:rPr>
        <w:b/>
        <w:bCs/>
        <w:sz w:val="16"/>
      </w:rPr>
      <w:instrText xml:space="preserve"> PAGE  \* Arabic  \* MERGEFORMAT </w:instrText>
    </w:r>
    <w:r w:rsidR="0023435F" w:rsidRPr="008C677F">
      <w:rPr>
        <w:b/>
        <w:bCs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23435F" w:rsidRPr="008C677F">
      <w:rPr>
        <w:b/>
        <w:bCs/>
        <w:sz w:val="16"/>
      </w:rPr>
      <w:fldChar w:fldCharType="end"/>
    </w:r>
    <w:r w:rsidR="008C677F" w:rsidRPr="008C677F">
      <w:rPr>
        <w:sz w:val="16"/>
      </w:rPr>
      <w:t xml:space="preserve"> of </w:t>
    </w:r>
    <w:r w:rsidR="000A240A">
      <w:rPr>
        <w:b/>
        <w:bCs/>
        <w:noProof/>
        <w:sz w:val="16"/>
      </w:rPr>
      <w:fldChar w:fldCharType="begin"/>
    </w:r>
    <w:r w:rsidR="000A240A">
      <w:rPr>
        <w:b/>
        <w:bCs/>
        <w:noProof/>
        <w:sz w:val="16"/>
      </w:rPr>
      <w:instrText xml:space="preserve"> NUMPAGES  \* Arabic  \* MERGEFORMAT </w:instrText>
    </w:r>
    <w:r w:rsidR="000A240A">
      <w:rPr>
        <w:b/>
        <w:bCs/>
        <w:noProof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0A240A">
      <w:rPr>
        <w:b/>
        <w:bCs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E30B" w14:textId="77777777" w:rsidR="007B6115" w:rsidRDefault="007B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B41F" w14:textId="77777777" w:rsidR="00404C38" w:rsidRDefault="00404C38" w:rsidP="008516C9">
      <w:pPr>
        <w:spacing w:after="0" w:line="240" w:lineRule="auto"/>
      </w:pPr>
      <w:r>
        <w:separator/>
      </w:r>
    </w:p>
  </w:footnote>
  <w:footnote w:type="continuationSeparator" w:id="0">
    <w:p w14:paraId="448410FB" w14:textId="77777777" w:rsidR="00404C38" w:rsidRDefault="00404C38" w:rsidP="008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9339" w14:textId="77777777" w:rsidR="007B6115" w:rsidRDefault="007B6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B4C" w14:textId="0E0E094A" w:rsidR="006A2328" w:rsidRDefault="00F61055" w:rsidP="00777F26">
    <w:pPr>
      <w:pStyle w:val="NoSpacing"/>
      <w:jc w:val="center"/>
    </w:pPr>
    <w:sdt>
      <w:sdtPr>
        <w:id w:val="34167152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DAD09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325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A2328">
      <w:rPr>
        <w:noProof/>
        <w:lang w:val="en-CA" w:eastAsia="en-CA"/>
      </w:rPr>
      <w:drawing>
        <wp:inline distT="0" distB="0" distL="0" distR="0" wp14:anchorId="08F84A96" wp14:editId="38520F85">
          <wp:extent cx="800100" cy="914400"/>
          <wp:effectExtent l="19050" t="0" r="0" b="0"/>
          <wp:docPr id="2" name="Picture 1" descr="OA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F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6724C" w14:textId="77777777" w:rsidR="006A2328" w:rsidRPr="00772444" w:rsidRDefault="006A2328" w:rsidP="00777F26">
    <w:pPr>
      <w:pStyle w:val="NoSpacing"/>
      <w:jc w:val="center"/>
      <w:rPr>
        <w:sz w:val="16"/>
      </w:rPr>
    </w:pPr>
  </w:p>
  <w:p w14:paraId="757BB695" w14:textId="77777777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>Ontario Association of Fire Chiefs</w:t>
    </w:r>
  </w:p>
  <w:p w14:paraId="26185E67" w14:textId="10854478" w:rsidR="00A24EBD" w:rsidRDefault="00342C1E" w:rsidP="00B3025F">
    <w:pPr>
      <w:pStyle w:val="NoSpacing"/>
      <w:spacing w:line="288" w:lineRule="auto"/>
      <w:jc w:val="center"/>
      <w:rPr>
        <w:sz w:val="32"/>
      </w:rPr>
    </w:pPr>
    <w:r>
      <w:rPr>
        <w:sz w:val="32"/>
      </w:rPr>
      <w:t>Diversity, Equity, and Inclusivity Committee</w:t>
    </w:r>
  </w:p>
  <w:p w14:paraId="0FEA5B08" w14:textId="03CBF1E2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 xml:space="preserve">Meeting </w:t>
    </w:r>
    <w:r w:rsidR="003B1434">
      <w:rPr>
        <w:sz w:val="32"/>
      </w:rPr>
      <w:t>Minutes</w:t>
    </w:r>
  </w:p>
  <w:p w14:paraId="2CB2EB91" w14:textId="77777777" w:rsidR="006A2328" w:rsidRPr="00777F26" w:rsidRDefault="00F61055" w:rsidP="005A45D2">
    <w:pPr>
      <w:pStyle w:val="NoSpacing"/>
    </w:pPr>
    <w:r>
      <w:pict w14:anchorId="3F2A2F8B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2AD3" w14:textId="77777777" w:rsidR="007B6115" w:rsidRDefault="007B6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02D8"/>
    <w:multiLevelType w:val="hybridMultilevel"/>
    <w:tmpl w:val="7C3EC4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7B71CD"/>
    <w:multiLevelType w:val="hybridMultilevel"/>
    <w:tmpl w:val="6DE0C63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1896D9A"/>
    <w:multiLevelType w:val="hybridMultilevel"/>
    <w:tmpl w:val="F51E30B8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11D2651A"/>
    <w:multiLevelType w:val="hybridMultilevel"/>
    <w:tmpl w:val="EBFCD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D04E6"/>
    <w:multiLevelType w:val="hybridMultilevel"/>
    <w:tmpl w:val="3B684F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85E5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3C15ED4"/>
    <w:multiLevelType w:val="hybridMultilevel"/>
    <w:tmpl w:val="A040299C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29A15349"/>
    <w:multiLevelType w:val="hybridMultilevel"/>
    <w:tmpl w:val="C7360B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EA347A"/>
    <w:multiLevelType w:val="hybridMultilevel"/>
    <w:tmpl w:val="B762AAD6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EE6AB6"/>
    <w:multiLevelType w:val="hybridMultilevel"/>
    <w:tmpl w:val="E2521BB2"/>
    <w:lvl w:ilvl="0" w:tplc="1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6590"/>
    <w:multiLevelType w:val="hybridMultilevel"/>
    <w:tmpl w:val="70083F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9D6DA8"/>
    <w:multiLevelType w:val="hybridMultilevel"/>
    <w:tmpl w:val="19DC5672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8D812D1"/>
    <w:multiLevelType w:val="hybridMultilevel"/>
    <w:tmpl w:val="069A7DB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5A331313"/>
    <w:multiLevelType w:val="hybridMultilevel"/>
    <w:tmpl w:val="02EC7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6D19EA"/>
    <w:multiLevelType w:val="hybridMultilevel"/>
    <w:tmpl w:val="144CE94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64ED11B2"/>
    <w:multiLevelType w:val="hybridMultilevel"/>
    <w:tmpl w:val="388A7000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6A0F1167"/>
    <w:multiLevelType w:val="hybridMultilevel"/>
    <w:tmpl w:val="B322B91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 w15:restartNumberingAfterBreak="0">
    <w:nsid w:val="6AA450A9"/>
    <w:multiLevelType w:val="multilevel"/>
    <w:tmpl w:val="3A5E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73953"/>
    <w:multiLevelType w:val="hybridMultilevel"/>
    <w:tmpl w:val="D370F0D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" w15:restartNumberingAfterBreak="0">
    <w:nsid w:val="7AF12FF7"/>
    <w:multiLevelType w:val="hybridMultilevel"/>
    <w:tmpl w:val="2744A1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267978">
    <w:abstractNumId w:val="38"/>
  </w:num>
  <w:num w:numId="2" w16cid:durableId="1830099749">
    <w:abstractNumId w:val="22"/>
  </w:num>
  <w:num w:numId="3" w16cid:durableId="221796274">
    <w:abstractNumId w:val="26"/>
  </w:num>
  <w:num w:numId="4" w16cid:durableId="383143066">
    <w:abstractNumId w:val="12"/>
  </w:num>
  <w:num w:numId="5" w16cid:durableId="275717166">
    <w:abstractNumId w:val="39"/>
  </w:num>
  <w:num w:numId="6" w16cid:durableId="1753307569">
    <w:abstractNumId w:val="9"/>
  </w:num>
  <w:num w:numId="7" w16cid:durableId="341978317">
    <w:abstractNumId w:val="7"/>
  </w:num>
  <w:num w:numId="8" w16cid:durableId="977874836">
    <w:abstractNumId w:val="6"/>
  </w:num>
  <w:num w:numId="9" w16cid:durableId="62609859">
    <w:abstractNumId w:val="5"/>
  </w:num>
  <w:num w:numId="10" w16cid:durableId="2020236272">
    <w:abstractNumId w:val="4"/>
  </w:num>
  <w:num w:numId="11" w16cid:durableId="1455949318">
    <w:abstractNumId w:val="8"/>
  </w:num>
  <w:num w:numId="12" w16cid:durableId="103505467">
    <w:abstractNumId w:val="3"/>
  </w:num>
  <w:num w:numId="13" w16cid:durableId="1528450259">
    <w:abstractNumId w:val="2"/>
  </w:num>
  <w:num w:numId="14" w16cid:durableId="574782387">
    <w:abstractNumId w:val="1"/>
  </w:num>
  <w:num w:numId="15" w16cid:durableId="1999190231">
    <w:abstractNumId w:val="0"/>
  </w:num>
  <w:num w:numId="16" w16cid:durableId="1146780210">
    <w:abstractNumId w:val="13"/>
  </w:num>
  <w:num w:numId="17" w16cid:durableId="1527251550">
    <w:abstractNumId w:val="21"/>
  </w:num>
  <w:num w:numId="18" w16cid:durableId="1802385157">
    <w:abstractNumId w:val="20"/>
  </w:num>
  <w:num w:numId="19" w16cid:durableId="977999913">
    <w:abstractNumId w:val="19"/>
  </w:num>
  <w:num w:numId="20" w16cid:durableId="363017410">
    <w:abstractNumId w:val="16"/>
  </w:num>
  <w:num w:numId="21" w16cid:durableId="413017920">
    <w:abstractNumId w:val="27"/>
  </w:num>
  <w:num w:numId="22" w16cid:durableId="1992711785">
    <w:abstractNumId w:val="3"/>
    <w:lvlOverride w:ilvl="0">
      <w:startOverride w:val="1"/>
    </w:lvlOverride>
  </w:num>
  <w:num w:numId="23" w16cid:durableId="1848641775">
    <w:abstractNumId w:val="3"/>
    <w:lvlOverride w:ilvl="0">
      <w:startOverride w:val="1"/>
    </w:lvlOverride>
  </w:num>
  <w:num w:numId="24" w16cid:durableId="736174419">
    <w:abstractNumId w:val="2"/>
    <w:lvlOverride w:ilvl="0">
      <w:startOverride w:val="1"/>
    </w:lvlOverride>
  </w:num>
  <w:num w:numId="25" w16cid:durableId="319774744">
    <w:abstractNumId w:val="31"/>
  </w:num>
  <w:num w:numId="26" w16cid:durableId="1537818078">
    <w:abstractNumId w:val="17"/>
  </w:num>
  <w:num w:numId="27" w16cid:durableId="147745645">
    <w:abstractNumId w:val="40"/>
  </w:num>
  <w:num w:numId="28" w16cid:durableId="449862053">
    <w:abstractNumId w:val="32"/>
  </w:num>
  <w:num w:numId="29" w16cid:durableId="1516112976">
    <w:abstractNumId w:val="10"/>
  </w:num>
  <w:num w:numId="30" w16cid:durableId="2021615928">
    <w:abstractNumId w:val="24"/>
  </w:num>
  <w:num w:numId="31" w16cid:durableId="1607808025">
    <w:abstractNumId w:val="33"/>
  </w:num>
  <w:num w:numId="32" w16cid:durableId="492456172">
    <w:abstractNumId w:val="29"/>
  </w:num>
  <w:num w:numId="33" w16cid:durableId="30228740">
    <w:abstractNumId w:val="34"/>
  </w:num>
  <w:num w:numId="34" w16cid:durableId="666400665">
    <w:abstractNumId w:val="41"/>
  </w:num>
  <w:num w:numId="35" w16cid:durableId="2080210743">
    <w:abstractNumId w:val="36"/>
  </w:num>
  <w:num w:numId="36" w16cid:durableId="10570185">
    <w:abstractNumId w:val="28"/>
  </w:num>
  <w:num w:numId="37" w16cid:durableId="1511916647">
    <w:abstractNumId w:val="11"/>
  </w:num>
  <w:num w:numId="38" w16cid:durableId="23026264">
    <w:abstractNumId w:val="37"/>
  </w:num>
  <w:num w:numId="39" w16cid:durableId="1437410428">
    <w:abstractNumId w:val="18"/>
  </w:num>
  <w:num w:numId="40" w16cid:durableId="424424764">
    <w:abstractNumId w:val="15"/>
  </w:num>
  <w:num w:numId="41" w16cid:durableId="901597908">
    <w:abstractNumId w:val="35"/>
  </w:num>
  <w:num w:numId="42" w16cid:durableId="1011033086">
    <w:abstractNumId w:val="23"/>
  </w:num>
  <w:num w:numId="43" w16cid:durableId="1130856039">
    <w:abstractNumId w:val="30"/>
  </w:num>
  <w:num w:numId="44" w16cid:durableId="135537423">
    <w:abstractNumId w:val="14"/>
  </w:num>
  <w:num w:numId="45" w16cid:durableId="1757362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3254">
      <o:colormru v:ext="edit" colors="teal"/>
    </o:shapedefaults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60"/>
    <w:rsid w:val="000747A1"/>
    <w:rsid w:val="000804BF"/>
    <w:rsid w:val="000931B4"/>
    <w:rsid w:val="0009435D"/>
    <w:rsid w:val="000A240A"/>
    <w:rsid w:val="000A2800"/>
    <w:rsid w:val="000D13A6"/>
    <w:rsid w:val="0011000A"/>
    <w:rsid w:val="0011573E"/>
    <w:rsid w:val="00140DAE"/>
    <w:rsid w:val="00142A8B"/>
    <w:rsid w:val="00143423"/>
    <w:rsid w:val="0015180F"/>
    <w:rsid w:val="001626ED"/>
    <w:rsid w:val="0016597A"/>
    <w:rsid w:val="00193653"/>
    <w:rsid w:val="00195A3E"/>
    <w:rsid w:val="001A04BC"/>
    <w:rsid w:val="001A3CD0"/>
    <w:rsid w:val="001A3DD5"/>
    <w:rsid w:val="001B0B8B"/>
    <w:rsid w:val="001B6861"/>
    <w:rsid w:val="00217836"/>
    <w:rsid w:val="0023435F"/>
    <w:rsid w:val="002468BD"/>
    <w:rsid w:val="002700D5"/>
    <w:rsid w:val="00271AE5"/>
    <w:rsid w:val="00276FA1"/>
    <w:rsid w:val="00282917"/>
    <w:rsid w:val="002867E8"/>
    <w:rsid w:val="00291B4A"/>
    <w:rsid w:val="00294C78"/>
    <w:rsid w:val="002969E4"/>
    <w:rsid w:val="002975F6"/>
    <w:rsid w:val="002C375F"/>
    <w:rsid w:val="002C3D7E"/>
    <w:rsid w:val="002D5026"/>
    <w:rsid w:val="002E5CA3"/>
    <w:rsid w:val="00300398"/>
    <w:rsid w:val="00326DF4"/>
    <w:rsid w:val="00342C1E"/>
    <w:rsid w:val="00360B6E"/>
    <w:rsid w:val="00361DEE"/>
    <w:rsid w:val="00365223"/>
    <w:rsid w:val="00394461"/>
    <w:rsid w:val="00396A4F"/>
    <w:rsid w:val="003A500E"/>
    <w:rsid w:val="003B1434"/>
    <w:rsid w:val="003C736E"/>
    <w:rsid w:val="003E6CCC"/>
    <w:rsid w:val="003F585D"/>
    <w:rsid w:val="004022AC"/>
    <w:rsid w:val="00404C38"/>
    <w:rsid w:val="00411F8B"/>
    <w:rsid w:val="0044508B"/>
    <w:rsid w:val="004728A0"/>
    <w:rsid w:val="00477352"/>
    <w:rsid w:val="00480C23"/>
    <w:rsid w:val="00492AEB"/>
    <w:rsid w:val="004968B5"/>
    <w:rsid w:val="004A2DA2"/>
    <w:rsid w:val="004B1E98"/>
    <w:rsid w:val="004B5C09"/>
    <w:rsid w:val="004D45F1"/>
    <w:rsid w:val="004E227E"/>
    <w:rsid w:val="004E283D"/>
    <w:rsid w:val="004E29C8"/>
    <w:rsid w:val="00505037"/>
    <w:rsid w:val="00536A44"/>
    <w:rsid w:val="00544F71"/>
    <w:rsid w:val="0055248A"/>
    <w:rsid w:val="00554276"/>
    <w:rsid w:val="00584D74"/>
    <w:rsid w:val="005A45D2"/>
    <w:rsid w:val="005C2E4E"/>
    <w:rsid w:val="005D5B5A"/>
    <w:rsid w:val="005D7DB4"/>
    <w:rsid w:val="005E1AE3"/>
    <w:rsid w:val="00616B41"/>
    <w:rsid w:val="00620AE8"/>
    <w:rsid w:val="0064628C"/>
    <w:rsid w:val="00680296"/>
    <w:rsid w:val="00686A59"/>
    <w:rsid w:val="00687389"/>
    <w:rsid w:val="006928C1"/>
    <w:rsid w:val="006A2328"/>
    <w:rsid w:val="006A4341"/>
    <w:rsid w:val="006C112A"/>
    <w:rsid w:val="006E4AFE"/>
    <w:rsid w:val="006F03D4"/>
    <w:rsid w:val="00712A57"/>
    <w:rsid w:val="007149D9"/>
    <w:rsid w:val="0072121D"/>
    <w:rsid w:val="00750ABF"/>
    <w:rsid w:val="00760141"/>
    <w:rsid w:val="00771C24"/>
    <w:rsid w:val="00777F26"/>
    <w:rsid w:val="007B6115"/>
    <w:rsid w:val="007D5836"/>
    <w:rsid w:val="007E7F7F"/>
    <w:rsid w:val="007F5D27"/>
    <w:rsid w:val="008240DA"/>
    <w:rsid w:val="00836328"/>
    <w:rsid w:val="008429E5"/>
    <w:rsid w:val="008516C9"/>
    <w:rsid w:val="00865303"/>
    <w:rsid w:val="00867EA4"/>
    <w:rsid w:val="008775B7"/>
    <w:rsid w:val="00880D89"/>
    <w:rsid w:val="00884470"/>
    <w:rsid w:val="00897D88"/>
    <w:rsid w:val="008B0DA3"/>
    <w:rsid w:val="008C52AF"/>
    <w:rsid w:val="008C677F"/>
    <w:rsid w:val="008E476B"/>
    <w:rsid w:val="008F0898"/>
    <w:rsid w:val="009047F6"/>
    <w:rsid w:val="00910B62"/>
    <w:rsid w:val="00932F50"/>
    <w:rsid w:val="00934448"/>
    <w:rsid w:val="009551C3"/>
    <w:rsid w:val="009921B8"/>
    <w:rsid w:val="00994E93"/>
    <w:rsid w:val="009C7F3C"/>
    <w:rsid w:val="009E34BD"/>
    <w:rsid w:val="009F2F61"/>
    <w:rsid w:val="00A07662"/>
    <w:rsid w:val="00A24EBD"/>
    <w:rsid w:val="00A436FB"/>
    <w:rsid w:val="00A64AF3"/>
    <w:rsid w:val="00A71DCC"/>
    <w:rsid w:val="00A9231C"/>
    <w:rsid w:val="00AA45F9"/>
    <w:rsid w:val="00AE361F"/>
    <w:rsid w:val="00B247A9"/>
    <w:rsid w:val="00B27BED"/>
    <w:rsid w:val="00B3025F"/>
    <w:rsid w:val="00B359DA"/>
    <w:rsid w:val="00B435B5"/>
    <w:rsid w:val="00B73603"/>
    <w:rsid w:val="00B75CFC"/>
    <w:rsid w:val="00B9459F"/>
    <w:rsid w:val="00BB080A"/>
    <w:rsid w:val="00C11985"/>
    <w:rsid w:val="00C1643D"/>
    <w:rsid w:val="00C261A9"/>
    <w:rsid w:val="00C65643"/>
    <w:rsid w:val="00C7206A"/>
    <w:rsid w:val="00C87CD5"/>
    <w:rsid w:val="00CA52F0"/>
    <w:rsid w:val="00CB4045"/>
    <w:rsid w:val="00CD35B5"/>
    <w:rsid w:val="00CE2341"/>
    <w:rsid w:val="00D150FA"/>
    <w:rsid w:val="00D31AB7"/>
    <w:rsid w:val="00D35863"/>
    <w:rsid w:val="00D6320C"/>
    <w:rsid w:val="00D71EF6"/>
    <w:rsid w:val="00D73C77"/>
    <w:rsid w:val="00D91B3A"/>
    <w:rsid w:val="00D9740E"/>
    <w:rsid w:val="00DA49A2"/>
    <w:rsid w:val="00DC79AD"/>
    <w:rsid w:val="00DD21FA"/>
    <w:rsid w:val="00DD46D2"/>
    <w:rsid w:val="00DE3A60"/>
    <w:rsid w:val="00DF2868"/>
    <w:rsid w:val="00DF337D"/>
    <w:rsid w:val="00E0667C"/>
    <w:rsid w:val="00E15657"/>
    <w:rsid w:val="00E4572E"/>
    <w:rsid w:val="00E84AD3"/>
    <w:rsid w:val="00E97C68"/>
    <w:rsid w:val="00EB71EE"/>
    <w:rsid w:val="00EF089F"/>
    <w:rsid w:val="00F23697"/>
    <w:rsid w:val="00F36BB7"/>
    <w:rsid w:val="00F401BC"/>
    <w:rsid w:val="00F53EBF"/>
    <w:rsid w:val="00F61055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4">
      <o:colormru v:ext="edit" colors="teal"/>
    </o:shapedefaults>
    <o:shapelayout v:ext="edit">
      <o:idmap v:ext="edit" data="1"/>
    </o:shapelayout>
  </w:shapeDefaults>
  <w:decimalSymbol w:val="."/>
  <w:listSeparator w:val=","/>
  <w14:docId w14:val="32FB13F4"/>
  <w15:docId w15:val="{C007BB83-CAEE-4F96-BA4F-463E085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60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NoSpacing">
    <w:name w:val="No Spacing"/>
    <w:link w:val="NoSpacingChar"/>
    <w:uiPriority w:val="1"/>
    <w:qFormat/>
    <w:rsid w:val="006A2328"/>
    <w:pPr>
      <w:ind w:left="187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9"/>
    <w:rPr>
      <w:rFonts w:asciiTheme="minorHAnsi" w:hAnsiTheme="minorHAns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2328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F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F6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342C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2C1E"/>
    <w:pPr>
      <w:spacing w:after="0" w:line="240" w:lineRule="auto"/>
      <w:ind w:left="0"/>
    </w:pPr>
    <w:rPr>
      <w:rFonts w:ascii="Arial" w:eastAsiaTheme="minorHAnsi" w:hAnsi="Arial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42C1E"/>
    <w:rPr>
      <w:rFonts w:ascii="Arial" w:eastAsiaTheme="minorHAnsi" w:hAnsi="Arial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D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82334308747?pwd=cG5zcDVNOVN3eTkxcEdHeEFKb1FHUT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le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A981C-604D-4913-BE25-7FCF19AA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48</TotalTime>
  <Pages>3</Pages>
  <Words>905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Chelle</dc:creator>
  <cp:lastModifiedBy>Laura Aivaliotis</cp:lastModifiedBy>
  <cp:revision>9</cp:revision>
  <cp:lastPrinted>2002-03-13T18:46:00Z</cp:lastPrinted>
  <dcterms:created xsi:type="dcterms:W3CDTF">2022-03-29T17:39:00Z</dcterms:created>
  <dcterms:modified xsi:type="dcterms:W3CDTF">2022-04-06T16:40:00Z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